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678" w:rsidRDefault="00521678" w:rsidP="00521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NIVELUL II MASTER</w:t>
      </w:r>
    </w:p>
    <w:p w:rsidR="00521678" w:rsidRDefault="00521678" w:rsidP="00521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</w:p>
    <w:p w:rsidR="00521678" w:rsidRPr="00521678" w:rsidRDefault="00521678" w:rsidP="00521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Anul II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>Proiectarea şi managementul programelor educaţionale 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Curs 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Luni, 15.50-17.30, sala 3214, SERIA 1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9900FF"/>
          <w:sz w:val="24"/>
          <w:szCs w:val="24"/>
          <w:lang w:eastAsia="ro-RO"/>
        </w:rPr>
        <w:t xml:space="preserve"> 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 - CURS,  Maria Lăcătuș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Luni, 17.30 -19.00, sala 3214, SERIA 2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9900FF"/>
          <w:sz w:val="24"/>
          <w:szCs w:val="24"/>
          <w:lang w:eastAsia="ro-RO"/>
        </w:rPr>
        <w:t xml:space="preserve"> 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 - CURS, Maria Lăcătuș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SEMINAR (ASIST.UNIV.DR. MINCIU MIHAELA):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1, MARȚI, 17.30, SALA 3221, SĂPTĂMÂNĂ IMPARĂ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2, MARȚI, 17.30, SALA 3221, SĂPTĂMÂNĂ PARĂ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3, JOI,07.30, SALA 3221, 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o-RO"/>
        </w:rPr>
        <w:t>SEMINARUL SE DESFĂȘOARĂ DOAR ÎN SĂPTĂMÂNĂ IMPARĂ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4, JOI, 09.10, SALA 3221, SĂPTĂMÂNĂ IMPARĂ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5, JOI, 09.10, SALA 3221, SĂPTĂMÂNĂ PARĂ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>MANAGEMENTUL ORGANIZAȚIEI ȘCOLARE (1 SERIE 2 GRUPE)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>CURS, Luni, 09:10 - 10:40, Sala 3214 (V. Enăchescu)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SEMINAR (ASIST.UNIV.DR. MINCIU MIHAELA)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: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1, MARȚI, 15.50, SALA 3221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GRUPA 2, MIERCURI, 09.10, SALA 3221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>POLITICI EDUCAȚIONALE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 xml:space="preserve"> </w:t>
      </w:r>
      <w:r w:rsidRPr="00521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00"/>
          <w:lang w:eastAsia="ro-RO"/>
        </w:rPr>
        <w:t>(1 SERIE 2 GRUPE)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  <w:lang w:eastAsia="ro-RO"/>
        </w:rPr>
        <w:t xml:space="preserve">Marti, 7.30-9.00, </w:t>
      </w:r>
      <w:r w:rsidRPr="00521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00FF00"/>
          <w:lang w:eastAsia="ro-RO"/>
        </w:rPr>
        <w:t xml:space="preserve">Curs, </w:t>
      </w:r>
      <w:r w:rsidRPr="0052167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00FF00"/>
          <w:lang w:eastAsia="ro-RO"/>
        </w:rPr>
        <w:t>Politici educaționale, sala 3606, Ramona Richiteanu</w:t>
      </w:r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Miercuri,  9.10 - 10.40, Seminar, Grupa 1, Politici educaționale, sala 3214, Ramona Richiteanu</w:t>
      </w:r>
      <w:bookmarkStart w:id="0" w:name="_GoBack"/>
      <w:bookmarkEnd w:id="0"/>
    </w:p>
    <w:p w:rsidR="00521678" w:rsidRPr="00521678" w:rsidRDefault="00521678" w:rsidP="00521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2167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Miercuri, 10.50-12.20, Seminar, Grupa 2, Politici educaționale, sala 3221, Ramona Richiteanu</w:t>
      </w:r>
    </w:p>
    <w:p w:rsidR="00C83BE9" w:rsidRDefault="00C83BE9"/>
    <w:sectPr w:rsidR="00C83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78"/>
    <w:rsid w:val="00521678"/>
    <w:rsid w:val="00C8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7867"/>
  <w15:chartTrackingRefBased/>
  <w15:docId w15:val="{BC8E149B-149C-40EC-8AD3-5C3A4D3D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1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Daniela-Elena Dumitru</dc:creator>
  <cp:keywords/>
  <dc:description/>
  <cp:lastModifiedBy>Daniela-Elena Dumitru</cp:lastModifiedBy>
  <cp:revision>1</cp:revision>
  <dcterms:created xsi:type="dcterms:W3CDTF">2026-09-25T09:21:00Z</dcterms:created>
  <dcterms:modified xsi:type="dcterms:W3CDTF">2026-09-25T09:22:00Z</dcterms:modified>
</cp:coreProperties>
</file>